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198" w:rsidRPr="002E6C28" w:rsidRDefault="00B77E99">
      <w:pPr>
        <w:jc w:val="center"/>
        <w:rPr>
          <w:b/>
        </w:rPr>
      </w:pPr>
      <w:r w:rsidRPr="002E6C28">
        <w:rPr>
          <w:b/>
        </w:rPr>
        <w:t>NHỮNG ĐÓNG GÓP MỚI CỦA LUẬN ÁN</w:t>
      </w:r>
    </w:p>
    <w:p w:rsidR="00180198" w:rsidRPr="002E6C28" w:rsidRDefault="00B77E99" w:rsidP="00CC0612">
      <w:pPr>
        <w:spacing w:before="0"/>
        <w:rPr>
          <w:b/>
        </w:rPr>
      </w:pPr>
      <w:r w:rsidRPr="002E6C28">
        <w:rPr>
          <w:b/>
        </w:rPr>
        <w:t>Đề tài luận án</w:t>
      </w:r>
      <w:r w:rsidRPr="002E6C28">
        <w:t xml:space="preserve">: </w:t>
      </w:r>
      <w:r w:rsidRPr="002E6C28">
        <w:rPr>
          <w:b/>
          <w:i/>
        </w:rPr>
        <w:t>Các nhân tố ảnh hưởng đến hiệu quả mô hình hợp tác công - tư (PPP) trong đầu tư cơ sở hạ tầng giao thông vận tải ở Việt Nam</w:t>
      </w:r>
    </w:p>
    <w:p w:rsidR="00180198" w:rsidRPr="002E6C28" w:rsidRDefault="00B77E99" w:rsidP="00CC0612">
      <w:pPr>
        <w:spacing w:before="0"/>
      </w:pPr>
      <w:r w:rsidRPr="002E6C28">
        <w:t>Chuyên ngành: Quản trị kinh doanh (Khoa QTKD)</w:t>
      </w:r>
      <w:r w:rsidRPr="002E6C28">
        <w:tab/>
        <w:t>Mã số:</w:t>
      </w:r>
      <w:r w:rsidRPr="002E6C28">
        <w:rPr>
          <w:rFonts w:ascii=".VnAvant" w:hAnsi=".VnAvant"/>
          <w:b/>
          <w:spacing w:val="-4"/>
          <w:lang w:val="it-IT"/>
        </w:rPr>
        <w:t xml:space="preserve"> </w:t>
      </w:r>
      <w:r w:rsidRPr="002E6C28">
        <w:rPr>
          <w:b/>
          <w:spacing w:val="-4"/>
          <w:lang w:val="it-IT"/>
        </w:rPr>
        <w:t>9340101_QTK</w:t>
      </w:r>
    </w:p>
    <w:p w:rsidR="00180198" w:rsidRPr="002E6C28" w:rsidRDefault="00B77E99" w:rsidP="00CC0612">
      <w:pPr>
        <w:spacing w:before="0"/>
      </w:pPr>
      <w:r w:rsidRPr="002E6C28">
        <w:t xml:space="preserve">Nghiên cứu sinh: </w:t>
      </w:r>
      <w:r w:rsidRPr="002E6C28">
        <w:rPr>
          <w:b/>
        </w:rPr>
        <w:t>Nguyễn Quang Đức</w:t>
      </w:r>
      <w:r w:rsidRPr="002E6C28">
        <w:tab/>
      </w:r>
      <w:r w:rsidRPr="002E6C28">
        <w:tab/>
        <w:t>Mã NCS: NCS38.030QTK</w:t>
      </w:r>
    </w:p>
    <w:p w:rsidR="00180198" w:rsidRPr="002E6C28" w:rsidRDefault="00B77E99" w:rsidP="00CC0612">
      <w:pPr>
        <w:spacing w:before="0"/>
      </w:pPr>
      <w:r w:rsidRPr="002E6C28">
        <w:t xml:space="preserve">Người hướng dẫn: </w:t>
      </w:r>
      <w:r w:rsidRPr="002E6C28">
        <w:rPr>
          <w:b/>
        </w:rPr>
        <w:t xml:space="preserve">PGS.TS. Trương Đoàn Thể, </w:t>
      </w:r>
    </w:p>
    <w:p w:rsidR="00180198" w:rsidRPr="002E6C28" w:rsidRDefault="00B77E99" w:rsidP="00CC0612">
      <w:pPr>
        <w:spacing w:before="0"/>
      </w:pPr>
      <w:r w:rsidRPr="002E6C28">
        <w:t xml:space="preserve">Cơ sở đào tạo: Trường Đại học Kinh tế Quốc dân </w:t>
      </w:r>
    </w:p>
    <w:p w:rsidR="00180198" w:rsidRDefault="00B77E99" w:rsidP="00CC0612">
      <w:pPr>
        <w:spacing w:before="0"/>
        <w:rPr>
          <w:b/>
          <w:spacing w:val="-2"/>
        </w:rPr>
      </w:pPr>
      <w:r w:rsidRPr="002E6C28">
        <w:rPr>
          <w:b/>
          <w:spacing w:val="-2"/>
        </w:rPr>
        <w:t>Những đóng gó</w:t>
      </w:r>
      <w:r w:rsidR="00BA598B">
        <w:rPr>
          <w:b/>
          <w:spacing w:val="-2"/>
        </w:rPr>
        <w:t>p mới về mặt học thuật, lý luận</w:t>
      </w:r>
    </w:p>
    <w:p w:rsidR="009F6013" w:rsidRPr="0086239C" w:rsidRDefault="00BA598B" w:rsidP="0086239C">
      <w:pPr>
        <w:pStyle w:val="ListParagraph"/>
        <w:numPr>
          <w:ilvl w:val="0"/>
          <w:numId w:val="2"/>
        </w:numPr>
        <w:spacing w:before="0"/>
        <w:rPr>
          <w:spacing w:val="-2"/>
        </w:rPr>
      </w:pPr>
      <w:r w:rsidRPr="009F6013">
        <w:rPr>
          <w:spacing w:val="-2"/>
        </w:rPr>
        <w:t xml:space="preserve">Luận án đã hệ thống hóa những lý luận chung về </w:t>
      </w:r>
      <w:r w:rsidRPr="009F6013">
        <w:rPr>
          <w:spacing w:val="-2"/>
        </w:rPr>
        <w:t>hợp tác công tư trong đầu tư cơ sở hạ tầng giao thông vận tải,</w:t>
      </w:r>
      <w:r w:rsidRPr="009F6013">
        <w:rPr>
          <w:spacing w:val="-2"/>
        </w:rPr>
        <w:t xml:space="preserve"> trên cơ sở đó làm rõ khái niệm về </w:t>
      </w:r>
      <w:r w:rsidRPr="009F6013">
        <w:rPr>
          <w:spacing w:val="-2"/>
        </w:rPr>
        <w:t>hiệu quả mô hình hợp tác công tư trong đầu tư cơ sở hạ tầng giao thông vận tải</w:t>
      </w:r>
      <w:r w:rsidRPr="009F6013">
        <w:rPr>
          <w:spacing w:val="-2"/>
        </w:rPr>
        <w:t>;</w:t>
      </w:r>
    </w:p>
    <w:p w:rsidR="00BA598B" w:rsidRDefault="005119F5" w:rsidP="009F6013">
      <w:pPr>
        <w:spacing w:before="0"/>
        <w:ind w:firstLine="360"/>
      </w:pPr>
      <w:r>
        <w:rPr>
          <w:spacing w:val="-2"/>
        </w:rPr>
        <w:t>(</w:t>
      </w:r>
      <w:r w:rsidR="0086239C">
        <w:rPr>
          <w:spacing w:val="-2"/>
        </w:rPr>
        <w:t>2</w:t>
      </w:r>
      <w:r>
        <w:rPr>
          <w:spacing w:val="-2"/>
        </w:rPr>
        <w:t>)</w:t>
      </w:r>
      <w:r w:rsidR="00BA598B" w:rsidRPr="00BA598B">
        <w:rPr>
          <w:spacing w:val="-2"/>
        </w:rPr>
        <w:t xml:space="preserve"> Luận án đã xác định được các nhân tố ảnh hưởng </w:t>
      </w:r>
      <w:r w:rsidR="00BA598B">
        <w:rPr>
          <w:spacing w:val="-2"/>
        </w:rPr>
        <w:t xml:space="preserve">đến </w:t>
      </w:r>
      <w:r w:rsidR="00BA598B">
        <w:rPr>
          <w:spacing w:val="-2"/>
        </w:rPr>
        <w:t>hiệu quả mô hình hợp tác công tư trong đầu tư cơ sở hạ tầng giao thông vận tải</w:t>
      </w:r>
      <w:r w:rsidR="00BA598B">
        <w:rPr>
          <w:spacing w:val="-2"/>
        </w:rPr>
        <w:t xml:space="preserve"> </w:t>
      </w:r>
      <w:r w:rsidR="00BA598B" w:rsidRPr="00BA598B">
        <w:rPr>
          <w:spacing w:val="-2"/>
        </w:rPr>
        <w:t xml:space="preserve">và chỉ ra các </w:t>
      </w:r>
      <w:r w:rsidR="00BA598B">
        <w:rPr>
          <w:spacing w:val="-2"/>
        </w:rPr>
        <w:t>nhân</w:t>
      </w:r>
      <w:r w:rsidR="00BA598B" w:rsidRPr="00BA598B">
        <w:rPr>
          <w:spacing w:val="-2"/>
        </w:rPr>
        <w:t xml:space="preserve"> tố </w:t>
      </w:r>
      <w:r w:rsidR="00BA598B" w:rsidRPr="002E6C28">
        <w:t>có tác động mạnh đến hiệu quả mô hình hợp tác công – tư trong đầu tư cơ sở giao thông Việt Nam trong bối cảnh hiện nay</w:t>
      </w:r>
      <w:r w:rsidR="00BA598B">
        <w:t xml:space="preserve"> là:</w:t>
      </w:r>
    </w:p>
    <w:p w:rsidR="00BA598B" w:rsidRDefault="00BA598B" w:rsidP="00BA598B">
      <w:pPr>
        <w:spacing w:before="0"/>
        <w:ind w:firstLine="720"/>
      </w:pPr>
      <w:r>
        <w:t>- Sự cam kết của khu vực nhà nước;</w:t>
      </w:r>
    </w:p>
    <w:p w:rsidR="00BA598B" w:rsidRDefault="00BA598B" w:rsidP="00BA598B">
      <w:pPr>
        <w:spacing w:before="0"/>
        <w:ind w:firstLine="720"/>
      </w:pPr>
      <w:r>
        <w:t>- Môi trường đầu tư;</w:t>
      </w:r>
    </w:p>
    <w:p w:rsidR="00BA598B" w:rsidRDefault="00BA598B" w:rsidP="00BA598B">
      <w:pPr>
        <w:spacing w:before="0"/>
        <w:ind w:firstLine="720"/>
      </w:pPr>
      <w:r>
        <w:t xml:space="preserve">- </w:t>
      </w:r>
      <w:r w:rsidRPr="002E6C28">
        <w:t>Đặc điểm của dự án.</w:t>
      </w:r>
    </w:p>
    <w:p w:rsidR="0086239C" w:rsidRDefault="0086239C" w:rsidP="0086239C">
      <w:pPr>
        <w:spacing w:before="0"/>
        <w:ind w:firstLine="360"/>
      </w:pPr>
      <w:r>
        <w:t xml:space="preserve">(3) </w:t>
      </w:r>
      <w:r>
        <w:t>Luận án đã nghiên cứu, tổng hợp</w:t>
      </w:r>
      <w:bookmarkStart w:id="0" w:name="_GoBack"/>
      <w:bookmarkEnd w:id="0"/>
      <w:r>
        <w:t xml:space="preserve"> các quan điểm và định hướng cụ thể về hợp tác công tư trong đầu tư cơ sở hạ tầng giao thông vận tải tại Việt Nam;</w:t>
      </w:r>
    </w:p>
    <w:p w:rsidR="002D585B" w:rsidRPr="002E6C28" w:rsidRDefault="002D585B" w:rsidP="00CC0612">
      <w:pPr>
        <w:spacing w:before="0"/>
        <w:rPr>
          <w:b/>
          <w:shd w:val="clear" w:color="auto" w:fill="FFFFFF"/>
        </w:rPr>
      </w:pPr>
      <w:r w:rsidRPr="002E6C28">
        <w:rPr>
          <w:b/>
          <w:shd w:val="clear" w:color="auto" w:fill="FFFFFF"/>
        </w:rPr>
        <w:t xml:space="preserve">Những phát hiện, đề xuất mới rút ra được từ kết quả nghiên cứu, khảo sát của luận án </w:t>
      </w:r>
    </w:p>
    <w:p w:rsidR="002D585B" w:rsidRPr="002E6C28" w:rsidRDefault="006100FA" w:rsidP="00CC0612">
      <w:pPr>
        <w:spacing w:before="0"/>
        <w:rPr>
          <w:shd w:val="clear" w:color="auto" w:fill="FFFFFF"/>
          <w:lang w:val="vi-VN"/>
        </w:rPr>
      </w:pPr>
      <w:r w:rsidRPr="002E6C28">
        <w:rPr>
          <w:shd w:val="clear" w:color="auto" w:fill="FFFFFF"/>
        </w:rPr>
        <w:t xml:space="preserve">(1) Luận án </w:t>
      </w:r>
      <w:r w:rsidR="000C656B">
        <w:rPr>
          <w:shd w:val="clear" w:color="auto" w:fill="FFFFFF"/>
        </w:rPr>
        <w:t xml:space="preserve">đã nghiên cứu, </w:t>
      </w:r>
      <w:r w:rsidRPr="002E6C28">
        <w:rPr>
          <w:shd w:val="clear" w:color="auto" w:fill="FFFFFF"/>
        </w:rPr>
        <w:t>phân tích</w:t>
      </w:r>
      <w:r w:rsidR="002D585B" w:rsidRPr="002E6C28">
        <w:rPr>
          <w:shd w:val="clear" w:color="auto" w:fill="FFFFFF"/>
        </w:rPr>
        <w:t xml:space="preserve"> thực trạng hợp tác công tư</w:t>
      </w:r>
      <w:r w:rsidR="002D585B" w:rsidRPr="002E6C28">
        <w:rPr>
          <w:shd w:val="clear" w:color="auto" w:fill="FFFFFF"/>
          <w:lang w:val="vi-VN"/>
        </w:rPr>
        <w:t xml:space="preserve"> trong đầu tư cơ sở hạ tầng giao thông vận tải theo hình thức hợp tác công tư tại Việt Nam.</w:t>
      </w:r>
      <w:r w:rsidR="002D585B" w:rsidRPr="002E6C28">
        <w:rPr>
          <w:shd w:val="clear" w:color="auto" w:fill="FFFFFF"/>
        </w:rPr>
        <w:t xml:space="preserve"> Chỉ ra những điểm hạn chế, khó khăn khi áp dụng mô hình hợp tác công tư</w:t>
      </w:r>
      <w:r w:rsidR="002D585B" w:rsidRPr="002E6C28">
        <w:rPr>
          <w:shd w:val="clear" w:color="auto" w:fill="FFFFFF"/>
          <w:lang w:val="vi-VN"/>
        </w:rPr>
        <w:t xml:space="preserve"> trong thực tiễn đầu tư cơ sở hạ tầng giao thông vận tải Việt Nam.</w:t>
      </w:r>
    </w:p>
    <w:p w:rsidR="006100FA" w:rsidRPr="002D4894" w:rsidRDefault="006100FA" w:rsidP="00CC0612">
      <w:pPr>
        <w:spacing w:before="0"/>
        <w:rPr>
          <w:lang w:val="fr-FR"/>
        </w:rPr>
      </w:pPr>
      <w:r w:rsidRPr="002D4894">
        <w:rPr>
          <w:lang w:val="fr-FR"/>
        </w:rPr>
        <w:t>(2) Từ những kết qu</w:t>
      </w:r>
      <w:r w:rsidR="00F03D4D">
        <w:rPr>
          <w:lang w:val="fr-FR"/>
        </w:rPr>
        <w:t>ả nghiên cứu, luận án đề xuất 05</w:t>
      </w:r>
      <w:r w:rsidRPr="002D4894">
        <w:rPr>
          <w:lang w:val="fr-FR"/>
        </w:rPr>
        <w:t xml:space="preserve"> nhóm giải pháp tập trung cải thiện các nhân tố: Sự cam kết của khu vực nhà nước và nhân tố</w:t>
      </w:r>
      <w:r w:rsidR="00B77E99" w:rsidRPr="002D4894">
        <w:rPr>
          <w:lang w:val="fr-FR"/>
        </w:rPr>
        <w:t xml:space="preserve"> Môi trường đầu tư nhằm</w:t>
      </w:r>
      <w:r w:rsidRPr="002D4894">
        <w:rPr>
          <w:lang w:val="fr-FR"/>
        </w:rPr>
        <w:t xml:space="preserve"> nâng cao hiệu quả mô hình hợp tác công tư trong đầu tư cơ sở hạ tầng giao thông vận tải Việt Nam, cụ thể:</w:t>
      </w:r>
    </w:p>
    <w:p w:rsidR="002D4894" w:rsidRPr="002D4894" w:rsidRDefault="002D4894" w:rsidP="00CC0612">
      <w:pPr>
        <w:spacing w:before="0"/>
        <w:ind w:firstLine="720"/>
      </w:pPr>
      <w:r w:rsidRPr="002D4894">
        <w:t>- Nhóm giải pháp về tăng cường sự cam kết của khu vực nhà nước.</w:t>
      </w:r>
    </w:p>
    <w:p w:rsidR="002D4894" w:rsidRPr="002D4894" w:rsidRDefault="002D4894" w:rsidP="00CC0612">
      <w:pPr>
        <w:spacing w:before="0"/>
        <w:ind w:firstLine="720"/>
      </w:pPr>
      <w:r w:rsidRPr="002D4894">
        <w:t>- Nhóm g</w:t>
      </w:r>
      <w:r w:rsidRPr="002D4894">
        <w:rPr>
          <w:lang w:val="vi-VN"/>
        </w:rPr>
        <w:t xml:space="preserve">iải pháp </w:t>
      </w:r>
      <w:r w:rsidRPr="002D4894">
        <w:t>về đẩy nhanh việc hoàn thiện nhân tố môi trường đầu tư.</w:t>
      </w:r>
    </w:p>
    <w:p w:rsidR="002D4894" w:rsidRPr="002D4894" w:rsidRDefault="002D4894" w:rsidP="00CC0612">
      <w:pPr>
        <w:spacing w:before="0"/>
        <w:ind w:firstLine="720"/>
      </w:pPr>
      <w:r w:rsidRPr="002D4894">
        <w:t>- Nhóm giải pháp đối với khu vực tư nhân.</w:t>
      </w:r>
    </w:p>
    <w:p w:rsidR="002D4894" w:rsidRPr="002D4894" w:rsidRDefault="002D4894" w:rsidP="00CC0612">
      <w:pPr>
        <w:spacing w:before="0"/>
        <w:ind w:firstLine="720"/>
      </w:pPr>
      <w:r w:rsidRPr="002D4894">
        <w:t>- Nhóm giải pháp về tăng cường hỗ trợ của bên cho vay.</w:t>
      </w:r>
    </w:p>
    <w:p w:rsidR="002D4894" w:rsidRPr="002D4894" w:rsidRDefault="002D4894" w:rsidP="00CC0612">
      <w:pPr>
        <w:spacing w:before="0"/>
        <w:ind w:firstLine="720"/>
      </w:pPr>
      <w:r w:rsidRPr="002D4894">
        <w:t>- Nhóm giải pháp đối với người sử dụng dịch vụ.</w:t>
      </w:r>
    </w:p>
    <w:p w:rsidR="006100FA" w:rsidRPr="002E6C28" w:rsidRDefault="006100FA" w:rsidP="00CC0612">
      <w:pPr>
        <w:spacing w:before="0"/>
        <w:rPr>
          <w:shd w:val="clear" w:color="auto" w:fill="FFFFFF"/>
        </w:rPr>
      </w:pPr>
      <w:r w:rsidRPr="002D4894">
        <w:rPr>
          <w:lang w:val="fr-FR"/>
        </w:rPr>
        <w:t xml:space="preserve">(3) </w:t>
      </w:r>
      <w:r w:rsidRPr="002D4894">
        <w:rPr>
          <w:lang w:val="pt-BR"/>
        </w:rPr>
        <w:t>Kết quả nghiên cứu của luận án góp phần bổ sung hoàn thiện cơ chế chính sách</w:t>
      </w:r>
      <w:r w:rsidR="006B3174" w:rsidRPr="002D4894">
        <w:rPr>
          <w:lang w:val="pt-BR"/>
        </w:rPr>
        <w:t>, đặc biệt liên quan đến dự án Luật đầu tư theo hình thức đối</w:t>
      </w:r>
      <w:r w:rsidR="006B3174">
        <w:rPr>
          <w:lang w:val="pt-BR"/>
        </w:rPr>
        <w:t xml:space="preserve"> tác công tư Quốc hội đang xem xét, thảo luận; </w:t>
      </w:r>
      <w:r w:rsidRPr="002E6C28">
        <w:rPr>
          <w:lang w:val="pt-BR"/>
        </w:rPr>
        <w:t xml:space="preserve"> </w:t>
      </w:r>
      <w:r w:rsidR="006B3174">
        <w:rPr>
          <w:lang w:val="pt-BR"/>
        </w:rPr>
        <w:t>góp phần tăng cường</w:t>
      </w:r>
      <w:r w:rsidR="00B35FE6" w:rsidRPr="002E6C28">
        <w:rPr>
          <w:lang w:val="pt-BR"/>
        </w:rPr>
        <w:t xml:space="preserve"> huy động nguồn lực tư nhân</w:t>
      </w:r>
      <w:r w:rsidR="006B3174">
        <w:rPr>
          <w:lang w:val="pt-BR"/>
        </w:rPr>
        <w:t>, khắc phục các bất cập</w:t>
      </w:r>
      <w:r w:rsidRPr="002E6C28">
        <w:rPr>
          <w:lang w:val="pt-BR"/>
        </w:rPr>
        <w:t xml:space="preserve"> và triển khai</w:t>
      </w:r>
      <w:r w:rsidR="00B35FE6" w:rsidRPr="002E6C28">
        <w:rPr>
          <w:lang w:val="pt-BR"/>
        </w:rPr>
        <w:t xml:space="preserve"> có hiệu quả</w:t>
      </w:r>
      <w:r w:rsidRPr="002E6C28">
        <w:rPr>
          <w:lang w:val="pt-BR"/>
        </w:rPr>
        <w:t xml:space="preserve"> dự án </w:t>
      </w:r>
      <w:r w:rsidR="00B35FE6" w:rsidRPr="002E6C28">
        <w:rPr>
          <w:lang w:val="pt-BR"/>
        </w:rPr>
        <w:t xml:space="preserve">đầu tư cơ sở hạ tầng giao thông vận tải theo hình </w:t>
      </w:r>
      <w:r w:rsidR="006B3174">
        <w:rPr>
          <w:lang w:val="pt-BR"/>
        </w:rPr>
        <w:t>thức hợp tác công tư ở Việt Nam</w:t>
      </w:r>
      <w:r w:rsidRPr="002E6C28">
        <w:rPr>
          <w:lang w:val="pt-BR"/>
        </w:rPr>
        <w:t>.</w:t>
      </w:r>
    </w:p>
    <w:p w:rsidR="00180198" w:rsidRPr="002E6C28" w:rsidRDefault="00180198"/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ook w:val="01E0" w:firstRow="1" w:lastRow="1" w:firstColumn="1" w:lastColumn="1" w:noHBand="0" w:noVBand="0"/>
      </w:tblPr>
      <w:tblGrid>
        <w:gridCol w:w="5498"/>
        <w:gridCol w:w="3790"/>
      </w:tblGrid>
      <w:tr w:rsidR="002E6C28" w:rsidRPr="002E6C28">
        <w:trPr>
          <w:jc w:val="center"/>
        </w:trPr>
        <w:tc>
          <w:tcPr>
            <w:tcW w:w="5498" w:type="dxa"/>
          </w:tcPr>
          <w:p w:rsidR="00180198" w:rsidRPr="002E6C28" w:rsidRDefault="00B77E99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b/>
              </w:rPr>
            </w:pPr>
            <w:r w:rsidRPr="002E6C28">
              <w:rPr>
                <w:b/>
              </w:rPr>
              <w:t xml:space="preserve">Người hướng dẫn </w:t>
            </w:r>
          </w:p>
          <w:p w:rsidR="00180198" w:rsidRPr="002E6C28" w:rsidRDefault="00B77E99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</w:rPr>
            </w:pPr>
            <w:r w:rsidRPr="002E6C28">
              <w:rPr>
                <w:i/>
              </w:rPr>
              <w:t>(Ký và ghi rõ họ tên)</w:t>
            </w:r>
          </w:p>
          <w:p w:rsidR="00180198" w:rsidRPr="002E6C28" w:rsidRDefault="00180198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</w:rPr>
            </w:pPr>
          </w:p>
          <w:p w:rsidR="00180198" w:rsidRPr="002E6C28" w:rsidRDefault="00180198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</w:rPr>
            </w:pPr>
          </w:p>
          <w:p w:rsidR="00430FAF" w:rsidRPr="002E6C28" w:rsidRDefault="00430FAF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</w:rPr>
            </w:pPr>
          </w:p>
          <w:p w:rsidR="00430FAF" w:rsidRPr="002E6C28" w:rsidRDefault="00430FAF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</w:rPr>
            </w:pPr>
          </w:p>
          <w:p w:rsidR="00180198" w:rsidRPr="002E6C28" w:rsidRDefault="00180198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</w:rPr>
            </w:pPr>
          </w:p>
          <w:p w:rsidR="00180198" w:rsidRPr="002E6C28" w:rsidRDefault="00B77E99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</w:rPr>
            </w:pPr>
            <w:r w:rsidRPr="002E6C28">
              <w:rPr>
                <w:b/>
              </w:rPr>
              <w:t>PGS.TS. Trương Đoàn Thể</w:t>
            </w:r>
          </w:p>
        </w:tc>
        <w:tc>
          <w:tcPr>
            <w:tcW w:w="3790" w:type="dxa"/>
          </w:tcPr>
          <w:p w:rsidR="00180198" w:rsidRPr="002E6C28" w:rsidRDefault="00B77E99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b/>
              </w:rPr>
            </w:pPr>
            <w:r w:rsidRPr="002E6C28">
              <w:rPr>
                <w:b/>
              </w:rPr>
              <w:t xml:space="preserve">Nghiên cứu sinh </w:t>
            </w:r>
          </w:p>
          <w:p w:rsidR="00180198" w:rsidRPr="002E6C28" w:rsidRDefault="00B77E99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</w:rPr>
            </w:pPr>
            <w:r w:rsidRPr="002E6C28">
              <w:rPr>
                <w:i/>
              </w:rPr>
              <w:t>(Ký và ghi rõ họ tên)</w:t>
            </w:r>
          </w:p>
          <w:p w:rsidR="00180198" w:rsidRPr="002E6C28" w:rsidRDefault="00180198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</w:rPr>
            </w:pPr>
          </w:p>
          <w:p w:rsidR="00180198" w:rsidRPr="002E6C28" w:rsidRDefault="00180198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</w:rPr>
            </w:pPr>
          </w:p>
          <w:p w:rsidR="00430FAF" w:rsidRPr="002E6C28" w:rsidRDefault="00430FAF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</w:rPr>
            </w:pPr>
          </w:p>
          <w:p w:rsidR="00430FAF" w:rsidRPr="002E6C28" w:rsidRDefault="00430FAF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</w:rPr>
            </w:pPr>
          </w:p>
          <w:p w:rsidR="00180198" w:rsidRPr="002E6C28" w:rsidRDefault="00180198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</w:rPr>
            </w:pPr>
          </w:p>
          <w:p w:rsidR="00180198" w:rsidRPr="002E6C28" w:rsidRDefault="00B77E99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</w:rPr>
            </w:pPr>
            <w:r w:rsidRPr="002E6C28">
              <w:rPr>
                <w:b/>
              </w:rPr>
              <w:t>Nguyễn Quang Đức</w:t>
            </w:r>
          </w:p>
        </w:tc>
      </w:tr>
    </w:tbl>
    <w:p w:rsidR="00180198" w:rsidRPr="002E6C28" w:rsidRDefault="00B77E99" w:rsidP="00541964">
      <w:pPr>
        <w:spacing w:before="0"/>
      </w:pPr>
      <w:r w:rsidRPr="002E6C28">
        <w:t xml:space="preserve"> </w:t>
      </w:r>
    </w:p>
    <w:sectPr w:rsidR="00180198" w:rsidRPr="002E6C28">
      <w:pgSz w:w="11907" w:h="16840" w:code="9"/>
      <w:pgMar w:top="851" w:right="1134" w:bottom="56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.VnAvant">
    <w:altName w:val="Calibri"/>
    <w:charset w:val="00"/>
    <w:family w:val="moder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830628"/>
    <w:multiLevelType w:val="hybridMultilevel"/>
    <w:tmpl w:val="1EF62086"/>
    <w:lvl w:ilvl="0" w:tplc="B7A495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A7729C"/>
    <w:multiLevelType w:val="hybridMultilevel"/>
    <w:tmpl w:val="C178C744"/>
    <w:lvl w:ilvl="0" w:tplc="6A0264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20"/>
  <w:displayHorizontalDrawingGridEvery w:val="2"/>
  <w:displayVerticalDrawingGridEvery w:val="2"/>
  <w:characterSpacingControl w:val="doNotCompress"/>
  <w:compat>
    <w:spaceForUL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198"/>
    <w:rsid w:val="00080640"/>
    <w:rsid w:val="000C656B"/>
    <w:rsid w:val="00180198"/>
    <w:rsid w:val="001D43B5"/>
    <w:rsid w:val="002B3432"/>
    <w:rsid w:val="002D4894"/>
    <w:rsid w:val="002D585B"/>
    <w:rsid w:val="002E6C28"/>
    <w:rsid w:val="002F03FA"/>
    <w:rsid w:val="00430FAF"/>
    <w:rsid w:val="00456B28"/>
    <w:rsid w:val="004E0269"/>
    <w:rsid w:val="005119F5"/>
    <w:rsid w:val="00541964"/>
    <w:rsid w:val="005C4B59"/>
    <w:rsid w:val="006100FA"/>
    <w:rsid w:val="006B3174"/>
    <w:rsid w:val="007B2C0F"/>
    <w:rsid w:val="008566FC"/>
    <w:rsid w:val="0086239C"/>
    <w:rsid w:val="009F6013"/>
    <w:rsid w:val="00B35FE6"/>
    <w:rsid w:val="00B77E99"/>
    <w:rsid w:val="00BA598B"/>
    <w:rsid w:val="00BE080F"/>
    <w:rsid w:val="00C51381"/>
    <w:rsid w:val="00C71C5D"/>
    <w:rsid w:val="00CC0612"/>
    <w:rsid w:val="00F03D4D"/>
    <w:rsid w:val="00FE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4C74AF-FC1E-4034-A972-172DF7B2B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line="288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Pr>
      <w:b/>
    </w:rPr>
  </w:style>
  <w:style w:type="character" w:customStyle="1" w:styleId="CommentSubjectChar">
    <w:name w:val="Comment Subject Char"/>
    <w:link w:val="CommentSubject"/>
    <w:uiPriority w:val="99"/>
    <w:semiHidden/>
    <w:rPr>
      <w:rFonts w:ascii="Times New Roman" w:eastAsia="Times New Roman" w:hAnsi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eastAsia="Times New Roman" w:hAnsi="Tahoma"/>
      <w:sz w:val="16"/>
      <w:szCs w:val="16"/>
    </w:rPr>
  </w:style>
  <w:style w:type="paragraph" w:styleId="ListParagraph">
    <w:name w:val="List Paragraph"/>
    <w:aliases w:val="1.1.1.1,List Paragraph1"/>
    <w:basedOn w:val="Normal"/>
    <w:link w:val="ListParagraphChar"/>
    <w:uiPriority w:val="34"/>
    <w:qFormat/>
    <w:rsid w:val="00C71C5D"/>
    <w:pPr>
      <w:ind w:left="720"/>
      <w:contextualSpacing/>
    </w:pPr>
  </w:style>
  <w:style w:type="character" w:customStyle="1" w:styleId="ListParagraphChar">
    <w:name w:val="List Paragraph Char"/>
    <w:aliases w:val="1.1.1.1 Char,List Paragraph1 Char"/>
    <w:link w:val="ListParagraph"/>
    <w:uiPriority w:val="34"/>
    <w:locked/>
    <w:rsid w:val="00C71C5D"/>
    <w:rPr>
      <w:rFonts w:ascii="Times New Roman" w:eastAsia="Times New Roman" w:hAnsi="Times New Roman"/>
      <w:sz w:val="24"/>
      <w:szCs w:val="24"/>
    </w:rPr>
  </w:style>
  <w:style w:type="character" w:customStyle="1" w:styleId="Bodytext">
    <w:name w:val="Body text_"/>
    <w:link w:val="Bodytext1"/>
    <w:rsid w:val="00C71C5D"/>
    <w:rPr>
      <w:rFonts w:ascii="Palatino Linotype" w:hAnsi="Palatino Linotype"/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"/>
    <w:rsid w:val="00C71C5D"/>
    <w:pPr>
      <w:widowControl w:val="0"/>
      <w:shd w:val="clear" w:color="auto" w:fill="FFFFFF"/>
      <w:spacing w:before="300" w:after="60" w:line="446" w:lineRule="exact"/>
      <w:ind w:hanging="720"/>
    </w:pPr>
    <w:rPr>
      <w:rFonts w:ascii="Palatino Linotype" w:eastAsia="Calibri" w:hAnsi="Palatino Linotype"/>
      <w:sz w:val="23"/>
      <w:szCs w:val="23"/>
    </w:rPr>
  </w:style>
  <w:style w:type="paragraph" w:customStyle="1" w:styleId="Char1">
    <w:name w:val="Char1"/>
    <w:basedOn w:val="Normal"/>
    <w:autoRedefine/>
    <w:rsid w:val="006100FA"/>
    <w:pPr>
      <w:pageBreakBefore/>
      <w:tabs>
        <w:tab w:val="left" w:pos="850"/>
        <w:tab w:val="left" w:pos="1191"/>
        <w:tab w:val="left" w:pos="1531"/>
      </w:tabs>
      <w:spacing w:before="0" w:after="120" w:line="240" w:lineRule="auto"/>
      <w:jc w:val="center"/>
    </w:pPr>
    <w:rPr>
      <w:rFonts w:ascii="Tahoma" w:hAnsi="Tahoma" w:cs="Tahoma"/>
      <w:bCs/>
      <w:iCs/>
      <w:color w:val="FFFFFF"/>
      <w:spacing w:val="20"/>
      <w:sz w:val="22"/>
      <w:szCs w:val="22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dcterms:created xsi:type="dcterms:W3CDTF">2020-05-04T03:32:00Z</dcterms:created>
  <dcterms:modified xsi:type="dcterms:W3CDTF">2020-05-25T05:58:00Z</dcterms:modified>
</cp:coreProperties>
</file>